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2765B" w14:textId="77777777" w:rsidR="00426424" w:rsidRDefault="00ED6240" w:rsidP="00426424">
      <w:pPr>
        <w:jc w:val="center"/>
        <w:rPr>
          <w:b/>
          <w:bCs/>
          <w:lang w:val="nl-NL"/>
        </w:rPr>
      </w:pPr>
      <w:r w:rsidRPr="00426424">
        <w:rPr>
          <w:b/>
          <w:bCs/>
          <w:lang w:val="nl-NL"/>
        </w:rPr>
        <w:t>CHƯƠNG TRÌNH</w:t>
      </w:r>
    </w:p>
    <w:p w14:paraId="77334CA8" w14:textId="315CD661" w:rsidR="002D6465" w:rsidRPr="00A60AB3" w:rsidRDefault="00685CDA" w:rsidP="00751482">
      <w:pPr>
        <w:jc w:val="center"/>
        <w:rPr>
          <w:b/>
          <w:lang w:val="nl-NL"/>
        </w:rPr>
      </w:pPr>
      <w:r>
        <w:rPr>
          <w:b/>
          <w:spacing w:val="-2"/>
          <w:lang w:val="nl-NL"/>
        </w:rPr>
        <w:t xml:space="preserve">Hội </w:t>
      </w:r>
      <w:r w:rsidRPr="00A02355">
        <w:rPr>
          <w:b/>
          <w:spacing w:val="-2"/>
          <w:lang w:val="nl-NL"/>
        </w:rPr>
        <w:t xml:space="preserve">thảo </w:t>
      </w:r>
      <w:r w:rsidR="00751482" w:rsidRPr="00A60AB3">
        <w:rPr>
          <w:b/>
          <w:bCs/>
        </w:rPr>
        <w:t xml:space="preserve">chia sẻ kinh nghiệm và kỹ năng hành nghề luật sư nhằm nâng cao năng lực xử lý các vấn đề pháp lý quốc tế cho luật sư phục vụ </w:t>
      </w:r>
      <w:r w:rsidR="00467B47">
        <w:rPr>
          <w:b/>
          <w:bCs/>
        </w:rPr>
        <w:t xml:space="preserve">yêu cầu </w:t>
      </w:r>
      <w:r w:rsidR="00751482" w:rsidRPr="00A60AB3">
        <w:rPr>
          <w:b/>
          <w:bCs/>
        </w:rPr>
        <w:t xml:space="preserve">hội nhập quốc tế tại </w:t>
      </w:r>
      <w:r w:rsidR="004864E5" w:rsidRPr="00A60AB3">
        <w:rPr>
          <w:b/>
          <w:spacing w:val="-2"/>
          <w:lang w:val="nl-NL"/>
        </w:rPr>
        <w:t>khu vực phía Bắc</w:t>
      </w:r>
    </w:p>
    <w:p w14:paraId="0610D3CD" w14:textId="77777777" w:rsidR="00F66F2F" w:rsidRPr="00944E41" w:rsidRDefault="00F66F2F" w:rsidP="00815127">
      <w:pPr>
        <w:spacing w:before="120"/>
        <w:ind w:firstLine="720"/>
        <w:jc w:val="both"/>
        <w:rPr>
          <w:lang w:val="nl-NL"/>
        </w:rPr>
      </w:pPr>
      <w:r w:rsidRPr="00944E41">
        <w:rPr>
          <w:b/>
          <w:lang w:val="nl-NL"/>
        </w:rPr>
        <w:t>Thời gian:</w:t>
      </w:r>
      <w:r w:rsidRPr="00944E41">
        <w:rPr>
          <w:lang w:val="nl-NL"/>
        </w:rPr>
        <w:t xml:space="preserve"> </w:t>
      </w:r>
      <w:r w:rsidR="00564B45" w:rsidRPr="00944E41">
        <w:rPr>
          <w:lang w:val="nl-NL"/>
        </w:rPr>
        <w:t>Ngày</w:t>
      </w:r>
      <w:r w:rsidR="00C1204D">
        <w:rPr>
          <w:lang w:val="nl-NL"/>
        </w:rPr>
        <w:t xml:space="preserve"> </w:t>
      </w:r>
      <w:r w:rsidR="00467B47">
        <w:rPr>
          <w:lang w:val="nl-NL"/>
        </w:rPr>
        <w:t>11/3/2024</w:t>
      </w:r>
      <w:r w:rsidR="004864E5" w:rsidRPr="00944E41">
        <w:rPr>
          <w:lang w:val="nl-NL"/>
        </w:rPr>
        <w:t>.</w:t>
      </w:r>
      <w:bookmarkStart w:id="0" w:name="_GoBack"/>
      <w:bookmarkEnd w:id="0"/>
    </w:p>
    <w:p w14:paraId="4E9A223C" w14:textId="77777777" w:rsidR="00815127" w:rsidRPr="004864E5" w:rsidRDefault="00F66F2F" w:rsidP="00815127">
      <w:pPr>
        <w:spacing w:before="120" w:after="240"/>
        <w:ind w:firstLine="720"/>
        <w:jc w:val="both"/>
        <w:rPr>
          <w:spacing w:val="-4"/>
          <w:lang w:val="nl-NL"/>
        </w:rPr>
      </w:pPr>
      <w:r w:rsidRPr="004864E5">
        <w:rPr>
          <w:rFonts w:hint="eastAsia"/>
          <w:b/>
          <w:spacing w:val="-4"/>
          <w:lang w:val="nl-NL"/>
        </w:rPr>
        <w:t>Đ</w:t>
      </w:r>
      <w:r w:rsidRPr="004864E5">
        <w:rPr>
          <w:b/>
          <w:spacing w:val="-4"/>
          <w:lang w:val="nl-NL"/>
        </w:rPr>
        <w:t xml:space="preserve">ịa </w:t>
      </w:r>
      <w:r w:rsidRPr="004864E5">
        <w:rPr>
          <w:rFonts w:hint="eastAsia"/>
          <w:b/>
          <w:spacing w:val="-4"/>
          <w:lang w:val="nl-NL"/>
        </w:rPr>
        <w:t>đ</w:t>
      </w:r>
      <w:r w:rsidRPr="004864E5">
        <w:rPr>
          <w:b/>
          <w:spacing w:val="-4"/>
          <w:lang w:val="nl-NL"/>
        </w:rPr>
        <w:t>iểm:</w:t>
      </w:r>
      <w:r w:rsidRPr="004864E5">
        <w:rPr>
          <w:spacing w:val="-4"/>
          <w:lang w:val="nl-NL"/>
        </w:rPr>
        <w:t xml:space="preserve"> </w:t>
      </w:r>
      <w:r w:rsidR="00C1204D">
        <w:rPr>
          <w:color w:val="000000"/>
          <w:lang w:val="nl-NL"/>
        </w:rPr>
        <w:t>Nhà khách Trung ương, số 8 Chu Văn An, Ba Đình, Hà Nội.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5"/>
        <w:gridCol w:w="4365"/>
        <w:gridCol w:w="3600"/>
      </w:tblGrid>
      <w:tr w:rsidR="008131E5" w:rsidRPr="009F6FBE" w14:paraId="31C92B5C" w14:textId="77777777">
        <w:tc>
          <w:tcPr>
            <w:tcW w:w="1935" w:type="dxa"/>
            <w:shd w:val="clear" w:color="auto" w:fill="auto"/>
          </w:tcPr>
          <w:p w14:paraId="0A202B92" w14:textId="77777777" w:rsidR="008131E5" w:rsidRPr="009F6FBE" w:rsidRDefault="008131E5" w:rsidP="00A02355">
            <w:pPr>
              <w:jc w:val="center"/>
              <w:rPr>
                <w:b/>
                <w:lang w:val="nl-NL"/>
              </w:rPr>
            </w:pPr>
            <w:r w:rsidRPr="009F6FBE">
              <w:rPr>
                <w:b/>
                <w:lang w:val="nl-NL"/>
              </w:rPr>
              <w:t>Thời gian</w:t>
            </w:r>
          </w:p>
        </w:tc>
        <w:tc>
          <w:tcPr>
            <w:tcW w:w="4365" w:type="dxa"/>
            <w:shd w:val="clear" w:color="auto" w:fill="auto"/>
          </w:tcPr>
          <w:p w14:paraId="0F34365E" w14:textId="77777777" w:rsidR="008131E5" w:rsidRPr="009F6FBE" w:rsidRDefault="008131E5" w:rsidP="003A6B65">
            <w:pPr>
              <w:jc w:val="center"/>
              <w:rPr>
                <w:b/>
                <w:lang w:val="nl-NL"/>
              </w:rPr>
            </w:pPr>
            <w:r w:rsidRPr="009F6FBE">
              <w:rPr>
                <w:b/>
                <w:lang w:val="nl-NL"/>
              </w:rPr>
              <w:t>Nội dung</w:t>
            </w:r>
          </w:p>
        </w:tc>
        <w:tc>
          <w:tcPr>
            <w:tcW w:w="3600" w:type="dxa"/>
            <w:shd w:val="clear" w:color="auto" w:fill="auto"/>
          </w:tcPr>
          <w:p w14:paraId="61165BB5" w14:textId="77777777" w:rsidR="008131E5" w:rsidRPr="009F6FBE" w:rsidRDefault="008131E5" w:rsidP="000816BF">
            <w:pPr>
              <w:jc w:val="center"/>
              <w:rPr>
                <w:b/>
                <w:lang w:val="nl-NL"/>
              </w:rPr>
            </w:pPr>
            <w:r w:rsidRPr="009F6FBE">
              <w:rPr>
                <w:b/>
                <w:lang w:val="nl-NL"/>
              </w:rPr>
              <w:t>Người thực hiện</w:t>
            </w:r>
          </w:p>
        </w:tc>
      </w:tr>
      <w:tr w:rsidR="0065774A" w:rsidRPr="009F6FBE" w14:paraId="190C717D" w14:textId="77777777">
        <w:tc>
          <w:tcPr>
            <w:tcW w:w="9900" w:type="dxa"/>
            <w:gridSpan w:val="3"/>
            <w:shd w:val="clear" w:color="auto" w:fill="auto"/>
          </w:tcPr>
          <w:p w14:paraId="0D9144E3" w14:textId="77777777" w:rsidR="0065774A" w:rsidRPr="009F6FBE" w:rsidRDefault="0076210F" w:rsidP="00A02355">
            <w:pPr>
              <w:jc w:val="center"/>
              <w:rPr>
                <w:b/>
                <w:lang w:val="nl-NL"/>
              </w:rPr>
            </w:pPr>
            <w:r w:rsidRPr="009F6FBE">
              <w:rPr>
                <w:b/>
                <w:lang w:val="nl-NL"/>
              </w:rPr>
              <w:t>Buổi sáng</w:t>
            </w:r>
          </w:p>
        </w:tc>
      </w:tr>
      <w:tr w:rsidR="008131E5" w:rsidRPr="009F6FBE" w14:paraId="0C04A6C3" w14:textId="77777777">
        <w:tc>
          <w:tcPr>
            <w:tcW w:w="1935" w:type="dxa"/>
            <w:shd w:val="clear" w:color="auto" w:fill="auto"/>
          </w:tcPr>
          <w:p w14:paraId="0D6A84A8" w14:textId="77777777" w:rsidR="008131E5" w:rsidRPr="00883B61" w:rsidRDefault="008131E5" w:rsidP="00A02355">
            <w:pPr>
              <w:jc w:val="center"/>
              <w:rPr>
                <w:lang w:val="nl-NL"/>
              </w:rPr>
            </w:pPr>
            <w:r w:rsidRPr="00883B61">
              <w:rPr>
                <w:lang w:val="nl-NL"/>
              </w:rPr>
              <w:t>08:00 - 08:30</w:t>
            </w:r>
          </w:p>
        </w:tc>
        <w:tc>
          <w:tcPr>
            <w:tcW w:w="4365" w:type="dxa"/>
            <w:shd w:val="clear" w:color="auto" w:fill="auto"/>
          </w:tcPr>
          <w:p w14:paraId="4A6FD601" w14:textId="77777777" w:rsidR="00C907F3" w:rsidRPr="00883B61" w:rsidRDefault="008131E5" w:rsidP="000816BF">
            <w:pPr>
              <w:jc w:val="both"/>
              <w:rPr>
                <w:lang w:val="nl-NL"/>
              </w:rPr>
            </w:pPr>
            <w:r w:rsidRPr="00883B61">
              <w:rPr>
                <w:b/>
                <w:lang w:val="nl-NL"/>
              </w:rPr>
              <w:t>Đăng ký đại biểu</w:t>
            </w:r>
          </w:p>
        </w:tc>
        <w:tc>
          <w:tcPr>
            <w:tcW w:w="3600" w:type="dxa"/>
            <w:shd w:val="clear" w:color="auto" w:fill="auto"/>
          </w:tcPr>
          <w:p w14:paraId="3F71CE50" w14:textId="77777777" w:rsidR="008131E5" w:rsidRPr="00883B61" w:rsidRDefault="008131E5" w:rsidP="00A60AB3">
            <w:pPr>
              <w:jc w:val="both"/>
              <w:rPr>
                <w:lang w:val="nl-NL"/>
              </w:rPr>
            </w:pPr>
          </w:p>
        </w:tc>
      </w:tr>
      <w:tr w:rsidR="008131E5" w:rsidRPr="00E430FE" w14:paraId="6A916C07" w14:textId="77777777">
        <w:tc>
          <w:tcPr>
            <w:tcW w:w="1935" w:type="dxa"/>
            <w:shd w:val="clear" w:color="auto" w:fill="auto"/>
          </w:tcPr>
          <w:p w14:paraId="297E3632" w14:textId="77777777" w:rsidR="008131E5" w:rsidRPr="00883B61" w:rsidRDefault="008131E5" w:rsidP="00A02355">
            <w:pPr>
              <w:jc w:val="center"/>
              <w:rPr>
                <w:lang w:val="nl-NL"/>
              </w:rPr>
            </w:pPr>
            <w:r w:rsidRPr="00883B61">
              <w:rPr>
                <w:lang w:val="nl-NL"/>
              </w:rPr>
              <w:t>08:30 - 08:</w:t>
            </w:r>
            <w:r w:rsidR="0065774A" w:rsidRPr="00883B61">
              <w:rPr>
                <w:lang w:val="nl-NL"/>
              </w:rPr>
              <w:t>35</w:t>
            </w:r>
          </w:p>
        </w:tc>
        <w:tc>
          <w:tcPr>
            <w:tcW w:w="4365" w:type="dxa"/>
            <w:shd w:val="clear" w:color="auto" w:fill="auto"/>
          </w:tcPr>
          <w:p w14:paraId="69F1EE35" w14:textId="77777777" w:rsidR="008131E5" w:rsidRPr="00883B61" w:rsidRDefault="00F72CA5" w:rsidP="003A6B65">
            <w:pPr>
              <w:jc w:val="both"/>
              <w:rPr>
                <w:b/>
                <w:lang w:val="nl-NL"/>
              </w:rPr>
            </w:pPr>
            <w:r w:rsidRPr="00883B61">
              <w:rPr>
                <w:b/>
                <w:lang w:val="nl-NL"/>
              </w:rPr>
              <w:t>P</w:t>
            </w:r>
            <w:r w:rsidR="009625D4" w:rsidRPr="00883B61">
              <w:rPr>
                <w:b/>
                <w:lang w:val="nl-NL"/>
              </w:rPr>
              <w:t xml:space="preserve">hát biểu khai mạc </w:t>
            </w:r>
          </w:p>
        </w:tc>
        <w:tc>
          <w:tcPr>
            <w:tcW w:w="3600" w:type="dxa"/>
            <w:shd w:val="clear" w:color="auto" w:fill="auto"/>
          </w:tcPr>
          <w:p w14:paraId="014C637D" w14:textId="77777777" w:rsidR="00C907F3" w:rsidRPr="00883B61" w:rsidRDefault="00A7185D" w:rsidP="000816BF">
            <w:pPr>
              <w:jc w:val="both"/>
              <w:rPr>
                <w:lang w:val="nl-NL"/>
              </w:rPr>
            </w:pPr>
            <w:r w:rsidRPr="00883B61">
              <w:rPr>
                <w:lang w:val="nl-NL"/>
              </w:rPr>
              <w:t>Đại diện</w:t>
            </w:r>
            <w:r w:rsidR="00246432" w:rsidRPr="00883B61">
              <w:rPr>
                <w:lang w:val="nl-NL"/>
              </w:rPr>
              <w:t xml:space="preserve"> Cục</w:t>
            </w:r>
            <w:r w:rsidR="008131E5" w:rsidRPr="00883B61">
              <w:rPr>
                <w:lang w:val="nl-NL"/>
              </w:rPr>
              <w:t xml:space="preserve"> Bổ trợ tư pháp</w:t>
            </w:r>
            <w:r w:rsidR="00880BCF" w:rsidRPr="00883B61">
              <w:rPr>
                <w:lang w:val="nl-NL"/>
              </w:rPr>
              <w:t>, Bộ Tư pháp</w:t>
            </w:r>
          </w:p>
        </w:tc>
      </w:tr>
      <w:tr w:rsidR="00C1204D" w:rsidRPr="00426424" w14:paraId="1E81178E" w14:textId="77777777">
        <w:tc>
          <w:tcPr>
            <w:tcW w:w="1935" w:type="dxa"/>
            <w:shd w:val="clear" w:color="auto" w:fill="auto"/>
          </w:tcPr>
          <w:p w14:paraId="67EA3C88" w14:textId="77777777" w:rsidR="00C1204D" w:rsidRPr="00883B61" w:rsidRDefault="00C1204D" w:rsidP="00A02355">
            <w:pPr>
              <w:jc w:val="center"/>
            </w:pPr>
            <w:r w:rsidRPr="00883B61">
              <w:t>08:35 - 09:35</w:t>
            </w:r>
          </w:p>
        </w:tc>
        <w:tc>
          <w:tcPr>
            <w:tcW w:w="4365" w:type="dxa"/>
            <w:shd w:val="clear" w:color="auto" w:fill="auto"/>
          </w:tcPr>
          <w:p w14:paraId="2021199B" w14:textId="77777777" w:rsidR="00C907F3" w:rsidRPr="00883B61" w:rsidRDefault="00710BF1" w:rsidP="00467B47">
            <w:pPr>
              <w:jc w:val="both"/>
              <w:rPr>
                <w:b/>
              </w:rPr>
            </w:pPr>
            <w:r w:rsidRPr="00883B61">
              <w:rPr>
                <w:b/>
              </w:rPr>
              <w:t>Các vấn đề pháp lý trong pháp luật về doanh nghiệp</w:t>
            </w:r>
          </w:p>
        </w:tc>
        <w:tc>
          <w:tcPr>
            <w:tcW w:w="3600" w:type="dxa"/>
            <w:shd w:val="clear" w:color="auto" w:fill="auto"/>
          </w:tcPr>
          <w:p w14:paraId="30E00DE0" w14:textId="77777777" w:rsidR="00C1204D" w:rsidRPr="00883B61" w:rsidRDefault="00751482" w:rsidP="00A60AB3">
            <w:pPr>
              <w:jc w:val="both"/>
            </w:pPr>
            <w:r w:rsidRPr="00883B61">
              <w:t>Luật sư</w:t>
            </w:r>
            <w:r w:rsidR="00C1204D" w:rsidRPr="00883B61">
              <w:t xml:space="preserve"> </w:t>
            </w:r>
            <w:r w:rsidRPr="00883B61">
              <w:t>Trương Nhật Quang, Giám đốc Công ty luật trách nhiệm hữu hạn YKVN</w:t>
            </w:r>
            <w:r w:rsidR="009233CE" w:rsidRPr="00883B61">
              <w:t xml:space="preserve"> </w:t>
            </w:r>
            <w:r w:rsidR="00066DA9" w:rsidRPr="00883B61">
              <w:t xml:space="preserve"> </w:t>
            </w:r>
          </w:p>
        </w:tc>
      </w:tr>
      <w:tr w:rsidR="00C1204D" w:rsidRPr="00426424" w14:paraId="6786D350" w14:textId="77777777">
        <w:tc>
          <w:tcPr>
            <w:tcW w:w="1935" w:type="dxa"/>
            <w:shd w:val="clear" w:color="auto" w:fill="auto"/>
          </w:tcPr>
          <w:p w14:paraId="59715982" w14:textId="77777777" w:rsidR="00C1204D" w:rsidRPr="00883B61" w:rsidRDefault="00C1204D" w:rsidP="00A02355">
            <w:pPr>
              <w:jc w:val="center"/>
            </w:pPr>
            <w:r w:rsidRPr="00883B61">
              <w:t>09:35 - 10:</w:t>
            </w:r>
            <w:r w:rsidR="008638AF" w:rsidRPr="00883B61">
              <w:t>00</w:t>
            </w:r>
          </w:p>
        </w:tc>
        <w:tc>
          <w:tcPr>
            <w:tcW w:w="4365" w:type="dxa"/>
            <w:shd w:val="clear" w:color="auto" w:fill="auto"/>
          </w:tcPr>
          <w:p w14:paraId="6C83AF88" w14:textId="77777777" w:rsidR="00C1204D" w:rsidRPr="00883B61" w:rsidRDefault="00C1204D" w:rsidP="003A6B65">
            <w:pPr>
              <w:jc w:val="both"/>
              <w:rPr>
                <w:b/>
              </w:rPr>
            </w:pPr>
            <w:r w:rsidRPr="00883B61">
              <w:rPr>
                <w:b/>
              </w:rPr>
              <w:t>Trao đổi, thảo luận</w:t>
            </w:r>
          </w:p>
        </w:tc>
        <w:tc>
          <w:tcPr>
            <w:tcW w:w="3600" w:type="dxa"/>
            <w:shd w:val="clear" w:color="auto" w:fill="auto"/>
          </w:tcPr>
          <w:p w14:paraId="12F1F669" w14:textId="77777777" w:rsidR="00C907F3" w:rsidRPr="00883B61" w:rsidRDefault="00685CDA" w:rsidP="00A60AB3">
            <w:pPr>
              <w:jc w:val="both"/>
              <w:rPr>
                <w:szCs w:val="20"/>
              </w:rPr>
            </w:pPr>
            <w:r w:rsidRPr="00883B61">
              <w:rPr>
                <w:szCs w:val="20"/>
              </w:rPr>
              <w:t>Diễn giả</w:t>
            </w:r>
            <w:r w:rsidR="00C1204D" w:rsidRPr="00883B61">
              <w:rPr>
                <w:szCs w:val="20"/>
              </w:rPr>
              <w:t xml:space="preserve"> và các đại biểu tham dự</w:t>
            </w:r>
          </w:p>
        </w:tc>
      </w:tr>
      <w:tr w:rsidR="00C1204D" w:rsidRPr="009F6FBE" w14:paraId="453D168D" w14:textId="77777777">
        <w:tc>
          <w:tcPr>
            <w:tcW w:w="1935" w:type="dxa"/>
            <w:shd w:val="clear" w:color="auto" w:fill="auto"/>
          </w:tcPr>
          <w:p w14:paraId="3A65949B" w14:textId="77777777" w:rsidR="00C1204D" w:rsidRPr="00883B61" w:rsidRDefault="00C1204D" w:rsidP="00A02355">
            <w:pPr>
              <w:jc w:val="center"/>
            </w:pPr>
            <w:r w:rsidRPr="00883B61">
              <w:t>10:</w:t>
            </w:r>
            <w:r w:rsidR="008638AF" w:rsidRPr="00883B61">
              <w:t>00</w:t>
            </w:r>
            <w:r w:rsidRPr="00883B61">
              <w:t xml:space="preserve"> - 10:</w:t>
            </w:r>
            <w:r w:rsidR="008638AF" w:rsidRPr="00883B61">
              <w:t>15</w:t>
            </w:r>
          </w:p>
        </w:tc>
        <w:tc>
          <w:tcPr>
            <w:tcW w:w="4365" w:type="dxa"/>
            <w:shd w:val="clear" w:color="auto" w:fill="auto"/>
          </w:tcPr>
          <w:p w14:paraId="6602D167" w14:textId="77777777" w:rsidR="00C907F3" w:rsidRPr="00883B61" w:rsidRDefault="00C1204D" w:rsidP="000816BF">
            <w:pPr>
              <w:jc w:val="both"/>
              <w:rPr>
                <w:b/>
              </w:rPr>
            </w:pPr>
            <w:r w:rsidRPr="00883B61">
              <w:rPr>
                <w:b/>
              </w:rPr>
              <w:t>Nghỉ giải lao</w:t>
            </w:r>
          </w:p>
        </w:tc>
        <w:tc>
          <w:tcPr>
            <w:tcW w:w="3600" w:type="dxa"/>
            <w:shd w:val="clear" w:color="auto" w:fill="auto"/>
          </w:tcPr>
          <w:p w14:paraId="1528471E" w14:textId="77777777" w:rsidR="00C1204D" w:rsidRPr="00883B61" w:rsidRDefault="00C1204D" w:rsidP="00A60AB3">
            <w:pPr>
              <w:jc w:val="both"/>
            </w:pPr>
          </w:p>
        </w:tc>
      </w:tr>
      <w:tr w:rsidR="00751482" w:rsidRPr="00426424" w14:paraId="402B760E" w14:textId="77777777">
        <w:tc>
          <w:tcPr>
            <w:tcW w:w="1935" w:type="dxa"/>
            <w:shd w:val="clear" w:color="auto" w:fill="auto"/>
          </w:tcPr>
          <w:p w14:paraId="5396F218" w14:textId="77777777" w:rsidR="00751482" w:rsidRPr="00883B61" w:rsidRDefault="00751482" w:rsidP="00A02355">
            <w:pPr>
              <w:jc w:val="center"/>
            </w:pPr>
            <w:r w:rsidRPr="00883B61">
              <w:t>10:15 - 12:00</w:t>
            </w:r>
          </w:p>
        </w:tc>
        <w:tc>
          <w:tcPr>
            <w:tcW w:w="4365" w:type="dxa"/>
            <w:shd w:val="clear" w:color="auto" w:fill="auto"/>
          </w:tcPr>
          <w:p w14:paraId="60D25883" w14:textId="77777777" w:rsidR="00751482" w:rsidRPr="00883B61" w:rsidRDefault="00710BF1" w:rsidP="00710BF1">
            <w:pPr>
              <w:jc w:val="both"/>
              <w:rPr>
                <w:b/>
              </w:rPr>
            </w:pPr>
            <w:r w:rsidRPr="00883B61">
              <w:rPr>
                <w:b/>
              </w:rPr>
              <w:t xml:space="preserve">Các vấn đề pháp lý trong pháp luật về doanh nghiệp </w:t>
            </w:r>
            <w:r w:rsidR="00751482" w:rsidRPr="00883B61">
              <w:rPr>
                <w:b/>
              </w:rPr>
              <w:t>(tiếp)</w:t>
            </w:r>
          </w:p>
        </w:tc>
        <w:tc>
          <w:tcPr>
            <w:tcW w:w="3600" w:type="dxa"/>
            <w:shd w:val="clear" w:color="auto" w:fill="auto"/>
          </w:tcPr>
          <w:p w14:paraId="009A729C" w14:textId="77777777" w:rsidR="00751482" w:rsidRPr="00883B61" w:rsidRDefault="00751482" w:rsidP="00A60AB3">
            <w:pPr>
              <w:jc w:val="both"/>
            </w:pPr>
            <w:r w:rsidRPr="00883B61">
              <w:t xml:space="preserve">Luật sư Trương Nhật Quang, Giám đốc Công ty luật trách nhiệm hữu hạn YKVN  </w:t>
            </w:r>
          </w:p>
        </w:tc>
      </w:tr>
      <w:tr w:rsidR="00751482" w:rsidRPr="00426424" w14:paraId="07920325" w14:textId="77777777">
        <w:tc>
          <w:tcPr>
            <w:tcW w:w="1935" w:type="dxa"/>
            <w:shd w:val="clear" w:color="auto" w:fill="auto"/>
          </w:tcPr>
          <w:p w14:paraId="5E5CD772" w14:textId="77777777" w:rsidR="00751482" w:rsidRPr="00883B61" w:rsidRDefault="00751482" w:rsidP="00A02355">
            <w:pPr>
              <w:jc w:val="center"/>
            </w:pPr>
            <w:r w:rsidRPr="00883B61">
              <w:t>12:00 - 13:00</w:t>
            </w:r>
          </w:p>
        </w:tc>
        <w:tc>
          <w:tcPr>
            <w:tcW w:w="4365" w:type="dxa"/>
            <w:shd w:val="clear" w:color="auto" w:fill="auto"/>
          </w:tcPr>
          <w:p w14:paraId="2AC205FC" w14:textId="77777777" w:rsidR="00751482" w:rsidRPr="00883B61" w:rsidRDefault="00751482" w:rsidP="000816BF">
            <w:pPr>
              <w:jc w:val="both"/>
              <w:rPr>
                <w:b/>
              </w:rPr>
            </w:pPr>
            <w:r w:rsidRPr="00883B61">
              <w:rPr>
                <w:b/>
              </w:rPr>
              <w:t>Nghỉ trưa</w:t>
            </w:r>
          </w:p>
        </w:tc>
        <w:tc>
          <w:tcPr>
            <w:tcW w:w="3600" w:type="dxa"/>
            <w:shd w:val="clear" w:color="auto" w:fill="auto"/>
          </w:tcPr>
          <w:p w14:paraId="706C58A7" w14:textId="77777777" w:rsidR="00751482" w:rsidRPr="00883B61" w:rsidRDefault="00751482" w:rsidP="00A60AB3">
            <w:pPr>
              <w:jc w:val="both"/>
            </w:pPr>
          </w:p>
        </w:tc>
      </w:tr>
      <w:tr w:rsidR="00751482" w:rsidRPr="009F6FBE" w14:paraId="21AEE0BC" w14:textId="77777777">
        <w:tc>
          <w:tcPr>
            <w:tcW w:w="9900" w:type="dxa"/>
            <w:gridSpan w:val="3"/>
            <w:shd w:val="clear" w:color="auto" w:fill="auto"/>
          </w:tcPr>
          <w:p w14:paraId="078F5B51" w14:textId="77777777" w:rsidR="00751482" w:rsidRPr="00883B61" w:rsidRDefault="00751482" w:rsidP="00A02355">
            <w:pPr>
              <w:jc w:val="center"/>
              <w:rPr>
                <w:b/>
              </w:rPr>
            </w:pPr>
            <w:r w:rsidRPr="00883B61">
              <w:rPr>
                <w:b/>
              </w:rPr>
              <w:t>Buổi chiều</w:t>
            </w:r>
          </w:p>
        </w:tc>
      </w:tr>
      <w:tr w:rsidR="00751482" w:rsidRPr="00426424" w14:paraId="0DA3E4D5" w14:textId="77777777">
        <w:tc>
          <w:tcPr>
            <w:tcW w:w="1935" w:type="dxa"/>
            <w:shd w:val="clear" w:color="auto" w:fill="auto"/>
          </w:tcPr>
          <w:p w14:paraId="4CF04983" w14:textId="77777777" w:rsidR="00751482" w:rsidRPr="00883B61" w:rsidRDefault="00751482" w:rsidP="00A02355">
            <w:pPr>
              <w:jc w:val="center"/>
            </w:pPr>
            <w:r w:rsidRPr="00883B61">
              <w:t>13:00 - 13:30</w:t>
            </w:r>
          </w:p>
        </w:tc>
        <w:tc>
          <w:tcPr>
            <w:tcW w:w="4365" w:type="dxa"/>
            <w:shd w:val="clear" w:color="auto" w:fill="auto"/>
          </w:tcPr>
          <w:p w14:paraId="39410FCA" w14:textId="77777777" w:rsidR="00751482" w:rsidRPr="00883B61" w:rsidRDefault="00751482" w:rsidP="000816BF">
            <w:pPr>
              <w:jc w:val="both"/>
              <w:rPr>
                <w:b/>
                <w:szCs w:val="20"/>
              </w:rPr>
            </w:pPr>
            <w:r w:rsidRPr="00883B61">
              <w:rPr>
                <w:b/>
                <w:szCs w:val="20"/>
              </w:rPr>
              <w:t>Đăng ký đại biểu</w:t>
            </w:r>
          </w:p>
        </w:tc>
        <w:tc>
          <w:tcPr>
            <w:tcW w:w="3600" w:type="dxa"/>
            <w:shd w:val="clear" w:color="auto" w:fill="auto"/>
          </w:tcPr>
          <w:p w14:paraId="10079320" w14:textId="77777777" w:rsidR="00751482" w:rsidRPr="00883B61" w:rsidRDefault="00751482" w:rsidP="00A60AB3">
            <w:pPr>
              <w:jc w:val="both"/>
            </w:pPr>
          </w:p>
        </w:tc>
      </w:tr>
      <w:tr w:rsidR="00751482" w:rsidRPr="00426424" w14:paraId="044952A8" w14:textId="77777777">
        <w:tc>
          <w:tcPr>
            <w:tcW w:w="1935" w:type="dxa"/>
            <w:shd w:val="clear" w:color="auto" w:fill="auto"/>
          </w:tcPr>
          <w:p w14:paraId="638E6750" w14:textId="77777777" w:rsidR="00751482" w:rsidRPr="00883B61" w:rsidRDefault="00751482" w:rsidP="00A02355">
            <w:pPr>
              <w:jc w:val="center"/>
            </w:pPr>
            <w:r w:rsidRPr="00883B61">
              <w:t>13:30 - 14:45</w:t>
            </w:r>
          </w:p>
        </w:tc>
        <w:tc>
          <w:tcPr>
            <w:tcW w:w="4365" w:type="dxa"/>
            <w:shd w:val="clear" w:color="auto" w:fill="auto"/>
          </w:tcPr>
          <w:p w14:paraId="691E6125" w14:textId="77777777" w:rsidR="00751482" w:rsidRPr="00883B61" w:rsidRDefault="007B4069" w:rsidP="007B4069">
            <w:pPr>
              <w:jc w:val="both"/>
              <w:rPr>
                <w:b/>
                <w:szCs w:val="20"/>
              </w:rPr>
            </w:pPr>
            <w:r w:rsidRPr="00883B61">
              <w:rPr>
                <w:b/>
                <w:szCs w:val="20"/>
              </w:rPr>
              <w:t>Một số điểm mới của pháp luật về kinh doanh bất động sản, nhà ở và đất đai</w:t>
            </w:r>
          </w:p>
        </w:tc>
        <w:tc>
          <w:tcPr>
            <w:tcW w:w="3600" w:type="dxa"/>
            <w:shd w:val="clear" w:color="auto" w:fill="auto"/>
          </w:tcPr>
          <w:p w14:paraId="7CFC6B50" w14:textId="72D58438" w:rsidR="00E430FE" w:rsidRDefault="00751482" w:rsidP="007B4069">
            <w:pPr>
              <w:jc w:val="both"/>
              <w:rPr>
                <w:szCs w:val="20"/>
              </w:rPr>
            </w:pPr>
            <w:r w:rsidRPr="00883B61">
              <w:t xml:space="preserve">Luật sư </w:t>
            </w:r>
            <w:r w:rsidR="007B4069" w:rsidRPr="00883B61">
              <w:t>Trần Anh Đức</w:t>
            </w:r>
            <w:r w:rsidRPr="00883B61">
              <w:t xml:space="preserve">, </w:t>
            </w:r>
            <w:r w:rsidR="000C1BC0">
              <w:rPr>
                <w:szCs w:val="20"/>
              </w:rPr>
              <w:t>L</w:t>
            </w:r>
            <w:r w:rsidR="00A02355" w:rsidRPr="00883B61">
              <w:rPr>
                <w:szCs w:val="20"/>
              </w:rPr>
              <w:t xml:space="preserve">uật </w:t>
            </w:r>
            <w:r w:rsidR="005A5902">
              <w:rPr>
                <w:szCs w:val="20"/>
              </w:rPr>
              <w:t>s</w:t>
            </w:r>
            <w:r w:rsidR="00A02355" w:rsidRPr="00883B61">
              <w:rPr>
                <w:szCs w:val="20"/>
              </w:rPr>
              <w:t xml:space="preserve">ư </w:t>
            </w:r>
            <w:r w:rsidR="005A5902">
              <w:rPr>
                <w:szCs w:val="20"/>
              </w:rPr>
              <w:t>t</w:t>
            </w:r>
            <w:r w:rsidR="00A02355" w:rsidRPr="00883B61">
              <w:rPr>
                <w:szCs w:val="20"/>
              </w:rPr>
              <w:t xml:space="preserve">hành </w:t>
            </w:r>
            <w:r w:rsidR="005A5902">
              <w:rPr>
                <w:szCs w:val="20"/>
              </w:rPr>
              <w:t>v</w:t>
            </w:r>
            <w:r w:rsidR="00A02355" w:rsidRPr="00883B61">
              <w:rPr>
                <w:szCs w:val="20"/>
              </w:rPr>
              <w:t xml:space="preserve">iên </w:t>
            </w:r>
          </w:p>
          <w:p w14:paraId="06940636" w14:textId="77777777" w:rsidR="00E430FE" w:rsidRDefault="00E430FE" w:rsidP="007B4069">
            <w:pPr>
              <w:jc w:val="both"/>
            </w:pPr>
            <w:r>
              <w:t>Luật sư Trần Thị Thu Thảo</w:t>
            </w:r>
          </w:p>
          <w:p w14:paraId="4D81B6A9" w14:textId="454B2E9A" w:rsidR="00751482" w:rsidRPr="00883B61" w:rsidRDefault="00751482" w:rsidP="005A5902">
            <w:pPr>
              <w:jc w:val="both"/>
              <w:rPr>
                <w:i/>
                <w:szCs w:val="20"/>
              </w:rPr>
            </w:pPr>
            <w:r w:rsidRPr="00883B61">
              <w:t xml:space="preserve">Công </w:t>
            </w:r>
            <w:r w:rsidR="005A5902">
              <w:t>ty l</w:t>
            </w:r>
            <w:r w:rsidR="000C1BC0" w:rsidRPr="00883B61">
              <w:t xml:space="preserve">uật </w:t>
            </w:r>
            <w:r w:rsidR="005A5902">
              <w:t>t</w:t>
            </w:r>
            <w:r w:rsidR="000C1BC0" w:rsidRPr="00883B61">
              <w:t xml:space="preserve">rách </w:t>
            </w:r>
            <w:r w:rsidR="005A5902">
              <w:t>n</w:t>
            </w:r>
            <w:r w:rsidR="000C1BC0" w:rsidRPr="00883B61">
              <w:t xml:space="preserve">hiệm </w:t>
            </w:r>
            <w:r w:rsidR="005A5902">
              <w:t>hữu h</w:t>
            </w:r>
            <w:r w:rsidR="000C1BC0" w:rsidRPr="00883B61">
              <w:t xml:space="preserve">ạn </w:t>
            </w:r>
            <w:r w:rsidR="007B4069" w:rsidRPr="00883B61">
              <w:t>Allen &amp; Overy</w:t>
            </w:r>
            <w:r w:rsidR="000C1BC0">
              <w:t xml:space="preserve"> (Việt Nam)</w:t>
            </w:r>
          </w:p>
        </w:tc>
      </w:tr>
      <w:tr w:rsidR="00751482" w:rsidRPr="00426424" w14:paraId="53232836" w14:textId="77777777" w:rsidTr="00A60AB3">
        <w:trPr>
          <w:trHeight w:val="711"/>
        </w:trPr>
        <w:tc>
          <w:tcPr>
            <w:tcW w:w="1935" w:type="dxa"/>
            <w:shd w:val="clear" w:color="auto" w:fill="auto"/>
          </w:tcPr>
          <w:p w14:paraId="0BF4A1AB" w14:textId="77777777" w:rsidR="00751482" w:rsidRPr="00883B61" w:rsidRDefault="00751482" w:rsidP="00A02355">
            <w:pPr>
              <w:jc w:val="center"/>
            </w:pPr>
            <w:r w:rsidRPr="00883B61">
              <w:t>14:45 - 15:15</w:t>
            </w:r>
          </w:p>
        </w:tc>
        <w:tc>
          <w:tcPr>
            <w:tcW w:w="4365" w:type="dxa"/>
            <w:shd w:val="clear" w:color="auto" w:fill="auto"/>
          </w:tcPr>
          <w:p w14:paraId="42EADE29" w14:textId="77777777" w:rsidR="00751482" w:rsidRPr="00883B61" w:rsidRDefault="00751482" w:rsidP="003A6B65">
            <w:pPr>
              <w:jc w:val="both"/>
              <w:rPr>
                <w:b/>
              </w:rPr>
            </w:pPr>
            <w:r w:rsidRPr="00883B61">
              <w:rPr>
                <w:b/>
              </w:rPr>
              <w:t>Trao đổi, thảo luận</w:t>
            </w:r>
          </w:p>
        </w:tc>
        <w:tc>
          <w:tcPr>
            <w:tcW w:w="3600" w:type="dxa"/>
            <w:shd w:val="clear" w:color="auto" w:fill="auto"/>
          </w:tcPr>
          <w:p w14:paraId="475997D9" w14:textId="77777777" w:rsidR="00751482" w:rsidRPr="00883B61" w:rsidRDefault="00751482" w:rsidP="00A60AB3">
            <w:pPr>
              <w:jc w:val="both"/>
            </w:pPr>
            <w:r w:rsidRPr="00883B61">
              <w:t>Diễn giả và các đại biểu tham dự</w:t>
            </w:r>
          </w:p>
        </w:tc>
      </w:tr>
      <w:tr w:rsidR="00751482" w:rsidRPr="00426424" w14:paraId="4F669325" w14:textId="77777777">
        <w:tc>
          <w:tcPr>
            <w:tcW w:w="1935" w:type="dxa"/>
            <w:shd w:val="clear" w:color="auto" w:fill="auto"/>
          </w:tcPr>
          <w:p w14:paraId="06CA8B4B" w14:textId="77777777" w:rsidR="00751482" w:rsidRPr="00883B61" w:rsidRDefault="00751482" w:rsidP="00A02355">
            <w:pPr>
              <w:jc w:val="center"/>
            </w:pPr>
            <w:r w:rsidRPr="00883B61">
              <w:t>15:15 - 15:30</w:t>
            </w:r>
          </w:p>
        </w:tc>
        <w:tc>
          <w:tcPr>
            <w:tcW w:w="4365" w:type="dxa"/>
            <w:shd w:val="clear" w:color="auto" w:fill="auto"/>
          </w:tcPr>
          <w:p w14:paraId="234E7066" w14:textId="77777777" w:rsidR="00751482" w:rsidRPr="00883B61" w:rsidRDefault="00751482" w:rsidP="000816BF">
            <w:pPr>
              <w:jc w:val="both"/>
              <w:rPr>
                <w:b/>
              </w:rPr>
            </w:pPr>
            <w:r w:rsidRPr="00883B61">
              <w:rPr>
                <w:b/>
              </w:rPr>
              <w:t>Nghỉ giải lao</w:t>
            </w:r>
          </w:p>
        </w:tc>
        <w:tc>
          <w:tcPr>
            <w:tcW w:w="3600" w:type="dxa"/>
            <w:shd w:val="clear" w:color="auto" w:fill="auto"/>
          </w:tcPr>
          <w:p w14:paraId="133ABCB8" w14:textId="77777777" w:rsidR="00751482" w:rsidRPr="00883B61" w:rsidRDefault="00751482" w:rsidP="00A60AB3">
            <w:pPr>
              <w:jc w:val="both"/>
            </w:pPr>
          </w:p>
        </w:tc>
      </w:tr>
      <w:tr w:rsidR="007B4069" w:rsidRPr="00426424" w14:paraId="241A02B4" w14:textId="77777777">
        <w:tc>
          <w:tcPr>
            <w:tcW w:w="1935" w:type="dxa"/>
            <w:shd w:val="clear" w:color="auto" w:fill="auto"/>
          </w:tcPr>
          <w:p w14:paraId="2D27C40A" w14:textId="77777777" w:rsidR="007B4069" w:rsidRPr="00883B61" w:rsidRDefault="007B4069" w:rsidP="007B4069">
            <w:pPr>
              <w:jc w:val="center"/>
            </w:pPr>
            <w:r w:rsidRPr="00883B61">
              <w:t>15:30 - 16:45</w:t>
            </w:r>
          </w:p>
        </w:tc>
        <w:tc>
          <w:tcPr>
            <w:tcW w:w="4365" w:type="dxa"/>
            <w:shd w:val="clear" w:color="auto" w:fill="auto"/>
          </w:tcPr>
          <w:p w14:paraId="6998860D" w14:textId="77777777" w:rsidR="007B4069" w:rsidRPr="00883B61" w:rsidRDefault="007B4069" w:rsidP="007B4069">
            <w:pPr>
              <w:jc w:val="both"/>
              <w:rPr>
                <w:b/>
                <w:szCs w:val="20"/>
              </w:rPr>
            </w:pPr>
            <w:r w:rsidRPr="00883B61">
              <w:rPr>
                <w:b/>
                <w:szCs w:val="20"/>
              </w:rPr>
              <w:t>Một số điểm mới của pháp luật về kinh doanh bất động sản, nhà ở và đất đai (tiếp)</w:t>
            </w:r>
          </w:p>
        </w:tc>
        <w:tc>
          <w:tcPr>
            <w:tcW w:w="3600" w:type="dxa"/>
            <w:shd w:val="clear" w:color="auto" w:fill="auto"/>
          </w:tcPr>
          <w:p w14:paraId="1562A9BB" w14:textId="77777777" w:rsidR="005A5902" w:rsidRDefault="005A5902" w:rsidP="005A5902">
            <w:pPr>
              <w:jc w:val="both"/>
              <w:rPr>
                <w:szCs w:val="20"/>
              </w:rPr>
            </w:pPr>
            <w:r w:rsidRPr="00883B61">
              <w:t xml:space="preserve">Luật sư Trần Anh Đức, </w:t>
            </w:r>
            <w:r>
              <w:rPr>
                <w:szCs w:val="20"/>
              </w:rPr>
              <w:t>L</w:t>
            </w:r>
            <w:r w:rsidRPr="00883B61">
              <w:rPr>
                <w:szCs w:val="20"/>
              </w:rPr>
              <w:t xml:space="preserve">uật </w:t>
            </w:r>
            <w:r>
              <w:rPr>
                <w:szCs w:val="20"/>
              </w:rPr>
              <w:t>s</w:t>
            </w:r>
            <w:r w:rsidRPr="00883B61">
              <w:rPr>
                <w:szCs w:val="20"/>
              </w:rPr>
              <w:t xml:space="preserve">ư </w:t>
            </w:r>
            <w:r>
              <w:rPr>
                <w:szCs w:val="20"/>
              </w:rPr>
              <w:t>t</w:t>
            </w:r>
            <w:r w:rsidRPr="00883B61">
              <w:rPr>
                <w:szCs w:val="20"/>
              </w:rPr>
              <w:t xml:space="preserve">hành </w:t>
            </w:r>
            <w:r>
              <w:rPr>
                <w:szCs w:val="20"/>
              </w:rPr>
              <w:t>v</w:t>
            </w:r>
            <w:r w:rsidRPr="00883B61">
              <w:rPr>
                <w:szCs w:val="20"/>
              </w:rPr>
              <w:t xml:space="preserve">iên </w:t>
            </w:r>
          </w:p>
          <w:p w14:paraId="051636C4" w14:textId="77777777" w:rsidR="005A5902" w:rsidRDefault="005A5902" w:rsidP="005A5902">
            <w:pPr>
              <w:jc w:val="both"/>
            </w:pPr>
            <w:r>
              <w:t>Luật sư Trần Thị Thu Thảo</w:t>
            </w:r>
          </w:p>
          <w:p w14:paraId="1B5B996F" w14:textId="403FA9C9" w:rsidR="007B4069" w:rsidRPr="00883B61" w:rsidRDefault="005A5902" w:rsidP="005A5902">
            <w:pPr>
              <w:jc w:val="both"/>
              <w:rPr>
                <w:i/>
                <w:szCs w:val="20"/>
              </w:rPr>
            </w:pPr>
            <w:r w:rsidRPr="00883B61">
              <w:t xml:space="preserve">Công </w:t>
            </w:r>
            <w:r>
              <w:t>ty l</w:t>
            </w:r>
            <w:r w:rsidRPr="00883B61">
              <w:t xml:space="preserve">uật </w:t>
            </w:r>
            <w:r>
              <w:t>t</w:t>
            </w:r>
            <w:r w:rsidRPr="00883B61">
              <w:t xml:space="preserve">rách </w:t>
            </w:r>
            <w:r>
              <w:t>n</w:t>
            </w:r>
            <w:r w:rsidRPr="00883B61">
              <w:t xml:space="preserve">hiệm </w:t>
            </w:r>
            <w:r>
              <w:t>hữu h</w:t>
            </w:r>
            <w:r w:rsidRPr="00883B61">
              <w:t>ạn Allen &amp; Overy</w:t>
            </w:r>
            <w:r>
              <w:t xml:space="preserve"> (Việt Nam)</w:t>
            </w:r>
          </w:p>
        </w:tc>
      </w:tr>
      <w:tr w:rsidR="00A02355" w:rsidRPr="00426424" w14:paraId="4181D9C5" w14:textId="77777777">
        <w:tc>
          <w:tcPr>
            <w:tcW w:w="1935" w:type="dxa"/>
            <w:shd w:val="clear" w:color="auto" w:fill="auto"/>
          </w:tcPr>
          <w:p w14:paraId="14E682E4" w14:textId="77777777" w:rsidR="00A02355" w:rsidRDefault="00A02355" w:rsidP="00A02355">
            <w:pPr>
              <w:jc w:val="center"/>
            </w:pPr>
            <w:r>
              <w:t>16:45 - 17:00</w:t>
            </w:r>
          </w:p>
        </w:tc>
        <w:tc>
          <w:tcPr>
            <w:tcW w:w="4365" w:type="dxa"/>
            <w:shd w:val="clear" w:color="auto" w:fill="auto"/>
          </w:tcPr>
          <w:p w14:paraId="6A3833F3" w14:textId="77777777" w:rsidR="00A02355" w:rsidRPr="009F6FBE" w:rsidRDefault="00A02355" w:rsidP="003A6B65">
            <w:pPr>
              <w:jc w:val="both"/>
              <w:rPr>
                <w:b/>
              </w:rPr>
            </w:pPr>
            <w:r w:rsidRPr="009F6FBE">
              <w:rPr>
                <w:b/>
              </w:rPr>
              <w:t>Phát biểu bế mạc</w:t>
            </w:r>
            <w:r>
              <w:rPr>
                <w:b/>
              </w:rPr>
              <w:t xml:space="preserve"> và trao Giấy xác nhận tham gia bồi dưỡng</w:t>
            </w:r>
          </w:p>
        </w:tc>
        <w:tc>
          <w:tcPr>
            <w:tcW w:w="3600" w:type="dxa"/>
            <w:shd w:val="clear" w:color="auto" w:fill="auto"/>
          </w:tcPr>
          <w:p w14:paraId="092DEA4A" w14:textId="77777777" w:rsidR="00A02355" w:rsidRDefault="00A02355" w:rsidP="00A60AB3">
            <w:pPr>
              <w:jc w:val="both"/>
            </w:pPr>
            <w:r>
              <w:t>Đại diện Lãnh đạo Cục Bổ trợ tư pháp</w:t>
            </w:r>
          </w:p>
        </w:tc>
      </w:tr>
    </w:tbl>
    <w:p w14:paraId="2D8C3FF2" w14:textId="77777777" w:rsidR="003E011E" w:rsidRDefault="003E011E" w:rsidP="00925EDE">
      <w:pPr>
        <w:spacing w:after="240"/>
        <w:ind w:firstLine="720"/>
        <w:jc w:val="both"/>
        <w:rPr>
          <w:bCs/>
        </w:rPr>
      </w:pPr>
    </w:p>
    <w:p w14:paraId="787DF789" w14:textId="77777777" w:rsidR="00CF4030" w:rsidRDefault="00CF4030" w:rsidP="00A02355">
      <w:pPr>
        <w:spacing w:after="240"/>
        <w:ind w:firstLine="720"/>
        <w:jc w:val="both"/>
        <w:rPr>
          <w:bCs/>
        </w:rPr>
      </w:pPr>
    </w:p>
    <w:sectPr w:rsidR="00CF4030" w:rsidSect="00F828E1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F2F"/>
    <w:rsid w:val="00002893"/>
    <w:rsid w:val="00006B09"/>
    <w:rsid w:val="00021B00"/>
    <w:rsid w:val="0005620D"/>
    <w:rsid w:val="00066DA9"/>
    <w:rsid w:val="000733CC"/>
    <w:rsid w:val="000816BF"/>
    <w:rsid w:val="000C1BC0"/>
    <w:rsid w:val="000C3B0D"/>
    <w:rsid w:val="0011218A"/>
    <w:rsid w:val="00173245"/>
    <w:rsid w:val="001B644C"/>
    <w:rsid w:val="001D4733"/>
    <w:rsid w:val="001E26D8"/>
    <w:rsid w:val="00207A2D"/>
    <w:rsid w:val="00246432"/>
    <w:rsid w:val="00250FFA"/>
    <w:rsid w:val="002621AA"/>
    <w:rsid w:val="00266368"/>
    <w:rsid w:val="00293DFD"/>
    <w:rsid w:val="0029720B"/>
    <w:rsid w:val="002979A6"/>
    <w:rsid w:val="002D6465"/>
    <w:rsid w:val="002E5025"/>
    <w:rsid w:val="002E5A3F"/>
    <w:rsid w:val="00381CD1"/>
    <w:rsid w:val="003A6B65"/>
    <w:rsid w:val="003B5AC3"/>
    <w:rsid w:val="003D044A"/>
    <w:rsid w:val="003D1DB4"/>
    <w:rsid w:val="003E011E"/>
    <w:rsid w:val="003F6D93"/>
    <w:rsid w:val="00426424"/>
    <w:rsid w:val="0045640A"/>
    <w:rsid w:val="00467B47"/>
    <w:rsid w:val="004864E5"/>
    <w:rsid w:val="004966BD"/>
    <w:rsid w:val="004C34BD"/>
    <w:rsid w:val="004D5F93"/>
    <w:rsid w:val="004E4EE3"/>
    <w:rsid w:val="004F7448"/>
    <w:rsid w:val="00501959"/>
    <w:rsid w:val="00521EB3"/>
    <w:rsid w:val="00562843"/>
    <w:rsid w:val="00564B45"/>
    <w:rsid w:val="00583F22"/>
    <w:rsid w:val="005A58DE"/>
    <w:rsid w:val="005A5902"/>
    <w:rsid w:val="005B5DA3"/>
    <w:rsid w:val="005B656B"/>
    <w:rsid w:val="005E0041"/>
    <w:rsid w:val="005F4AE9"/>
    <w:rsid w:val="00600596"/>
    <w:rsid w:val="00611C17"/>
    <w:rsid w:val="0065774A"/>
    <w:rsid w:val="00662B2A"/>
    <w:rsid w:val="00662EBD"/>
    <w:rsid w:val="006752D1"/>
    <w:rsid w:val="00681EAA"/>
    <w:rsid w:val="00682535"/>
    <w:rsid w:val="00685CDA"/>
    <w:rsid w:val="00691966"/>
    <w:rsid w:val="006A5A58"/>
    <w:rsid w:val="006A7DF5"/>
    <w:rsid w:val="006E728F"/>
    <w:rsid w:val="006F516D"/>
    <w:rsid w:val="006F5966"/>
    <w:rsid w:val="00710BF1"/>
    <w:rsid w:val="00730206"/>
    <w:rsid w:val="00744782"/>
    <w:rsid w:val="00751482"/>
    <w:rsid w:val="0076210F"/>
    <w:rsid w:val="007662FB"/>
    <w:rsid w:val="007743D6"/>
    <w:rsid w:val="00795227"/>
    <w:rsid w:val="007A0612"/>
    <w:rsid w:val="007B4069"/>
    <w:rsid w:val="008131E5"/>
    <w:rsid w:val="00815127"/>
    <w:rsid w:val="00827D8D"/>
    <w:rsid w:val="00855F95"/>
    <w:rsid w:val="008638AF"/>
    <w:rsid w:val="008717A1"/>
    <w:rsid w:val="00880BCF"/>
    <w:rsid w:val="00883B61"/>
    <w:rsid w:val="008B36F5"/>
    <w:rsid w:val="008C2138"/>
    <w:rsid w:val="008D75C2"/>
    <w:rsid w:val="009233CE"/>
    <w:rsid w:val="00925EDE"/>
    <w:rsid w:val="00927673"/>
    <w:rsid w:val="00944E41"/>
    <w:rsid w:val="009625D4"/>
    <w:rsid w:val="0098773B"/>
    <w:rsid w:val="009A3784"/>
    <w:rsid w:val="009A51F9"/>
    <w:rsid w:val="009D2E7C"/>
    <w:rsid w:val="009E6F23"/>
    <w:rsid w:val="009F6FBE"/>
    <w:rsid w:val="00A02355"/>
    <w:rsid w:val="00A3750A"/>
    <w:rsid w:val="00A50B7E"/>
    <w:rsid w:val="00A50D9E"/>
    <w:rsid w:val="00A60AB3"/>
    <w:rsid w:val="00A7185D"/>
    <w:rsid w:val="00A76AB7"/>
    <w:rsid w:val="00AB4285"/>
    <w:rsid w:val="00B11522"/>
    <w:rsid w:val="00B256B6"/>
    <w:rsid w:val="00B411B5"/>
    <w:rsid w:val="00B84339"/>
    <w:rsid w:val="00BB3A3F"/>
    <w:rsid w:val="00BB6A00"/>
    <w:rsid w:val="00BD4429"/>
    <w:rsid w:val="00C1204D"/>
    <w:rsid w:val="00C20C08"/>
    <w:rsid w:val="00C24570"/>
    <w:rsid w:val="00C33235"/>
    <w:rsid w:val="00C41794"/>
    <w:rsid w:val="00C52586"/>
    <w:rsid w:val="00C74D2B"/>
    <w:rsid w:val="00C80A5F"/>
    <w:rsid w:val="00C824EE"/>
    <w:rsid w:val="00C907F3"/>
    <w:rsid w:val="00CB1DD0"/>
    <w:rsid w:val="00CC60B4"/>
    <w:rsid w:val="00CD3021"/>
    <w:rsid w:val="00CF4030"/>
    <w:rsid w:val="00D20490"/>
    <w:rsid w:val="00D5473C"/>
    <w:rsid w:val="00D56631"/>
    <w:rsid w:val="00D74F61"/>
    <w:rsid w:val="00D85423"/>
    <w:rsid w:val="00D86B64"/>
    <w:rsid w:val="00DD336C"/>
    <w:rsid w:val="00DE15A2"/>
    <w:rsid w:val="00DF159E"/>
    <w:rsid w:val="00DF5219"/>
    <w:rsid w:val="00E105FD"/>
    <w:rsid w:val="00E321B5"/>
    <w:rsid w:val="00E40A50"/>
    <w:rsid w:val="00E4147B"/>
    <w:rsid w:val="00E430FE"/>
    <w:rsid w:val="00E54B5A"/>
    <w:rsid w:val="00E67C78"/>
    <w:rsid w:val="00E67FA0"/>
    <w:rsid w:val="00E87896"/>
    <w:rsid w:val="00ED6240"/>
    <w:rsid w:val="00EF5647"/>
    <w:rsid w:val="00F040ED"/>
    <w:rsid w:val="00F12FCB"/>
    <w:rsid w:val="00F14DAF"/>
    <w:rsid w:val="00F2292F"/>
    <w:rsid w:val="00F313CA"/>
    <w:rsid w:val="00F35A5F"/>
    <w:rsid w:val="00F53924"/>
    <w:rsid w:val="00F66F2F"/>
    <w:rsid w:val="00F70270"/>
    <w:rsid w:val="00F72CA5"/>
    <w:rsid w:val="00F828E1"/>
    <w:rsid w:val="00FA6328"/>
    <w:rsid w:val="00FA7B3F"/>
    <w:rsid w:val="00FE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0E88E64"/>
  <w15:chartTrackingRefBased/>
  <w15:docId w15:val="{84B4B7CD-4A76-4F42-AFAD-7E8103DB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66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next w:val="Normal"/>
    <w:autoRedefine/>
    <w:semiHidden/>
    <w:rsid w:val="00F66F2F"/>
    <w:pPr>
      <w:spacing w:before="120" w:after="120" w:line="312" w:lineRule="auto"/>
    </w:pPr>
  </w:style>
  <w:style w:type="paragraph" w:customStyle="1" w:styleId="CharCharChar0">
    <w:name w:val="Char Char Char"/>
    <w:basedOn w:val="Normal"/>
    <w:next w:val="Normal"/>
    <w:autoRedefine/>
    <w:semiHidden/>
    <w:rsid w:val="00925EDE"/>
    <w:pPr>
      <w:spacing w:before="120" w:after="120" w:line="312" w:lineRule="auto"/>
    </w:pPr>
  </w:style>
  <w:style w:type="paragraph" w:customStyle="1" w:styleId="CharChar">
    <w:name w:val="Char Char"/>
    <w:basedOn w:val="Normal"/>
    <w:rsid w:val="002E5025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1">
    <w:name w:val="Char Char1"/>
    <w:basedOn w:val="Normal"/>
    <w:rsid w:val="00CC60B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abc">
    <w:name w:val="abc"/>
    <w:basedOn w:val="Normal"/>
    <w:rsid w:val="0029720B"/>
    <w:pPr>
      <w:spacing w:line="320" w:lineRule="atLeast"/>
      <w:jc w:val="both"/>
    </w:pPr>
    <w:rPr>
      <w:rFonts w:ascii=".VnTime" w:hAnsi=".VnTime"/>
      <w:szCs w:val="24"/>
    </w:rPr>
  </w:style>
  <w:style w:type="paragraph" w:styleId="BalloonText">
    <w:name w:val="Balloon Text"/>
    <w:basedOn w:val="Normal"/>
    <w:semiHidden/>
    <w:rsid w:val="00685C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CED6E2-5516-448E-8104-22AB5C63A69A}"/>
</file>

<file path=customXml/itemProps2.xml><?xml version="1.0" encoding="utf-8"?>
<ds:datastoreItem xmlns:ds="http://schemas.openxmlformats.org/officeDocument/2006/customXml" ds:itemID="{3568C2DA-F575-4CD3-990C-B55BE7CECAE2}"/>
</file>

<file path=customXml/itemProps3.xml><?xml version="1.0" encoding="utf-8"?>
<ds:datastoreItem xmlns:ds="http://schemas.openxmlformats.org/officeDocument/2006/customXml" ds:itemID="{712201D1-4605-405E-8C78-9BBDAD5913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CHƯƠNG TRÌNH HỘI THẢO TRIỂN KHAI</vt:lpstr>
    </vt:vector>
  </TitlesOfParts>
  <Company>HOME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CHƯƠNG TRÌNH HỘI THẢO TRIỂN KHAI</dc:title>
  <dc:subject/>
  <dc:creator>User</dc:creator>
  <cp:keywords/>
  <cp:lastModifiedBy>Oanhdtk</cp:lastModifiedBy>
  <cp:revision>4</cp:revision>
  <cp:lastPrinted>2024-02-21T07:49:00Z</cp:lastPrinted>
  <dcterms:created xsi:type="dcterms:W3CDTF">2024-02-22T08:35:00Z</dcterms:created>
  <dcterms:modified xsi:type="dcterms:W3CDTF">2024-02-27T09:05:00Z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e67a54-274b-43d7-8098-b3ba5f50e576_Enabled">
    <vt:lpwstr>true</vt:lpwstr>
  </property>
  <property fmtid="{D5CDD505-2E9C-101B-9397-08002B2CF9AE}" pid="3" name="MSIP_Label_42e67a54-274b-43d7-8098-b3ba5f50e576_SetDate">
    <vt:lpwstr>2024-02-21T09:14:03Z</vt:lpwstr>
  </property>
  <property fmtid="{D5CDD505-2E9C-101B-9397-08002B2CF9AE}" pid="4" name="MSIP_Label_42e67a54-274b-43d7-8098-b3ba5f50e576_Method">
    <vt:lpwstr>Standard</vt:lpwstr>
  </property>
  <property fmtid="{D5CDD505-2E9C-101B-9397-08002B2CF9AE}" pid="5" name="MSIP_Label_42e67a54-274b-43d7-8098-b3ba5f50e576_Name">
    <vt:lpwstr>42e67a54-274b-43d7-8098-b3ba5f50e576</vt:lpwstr>
  </property>
  <property fmtid="{D5CDD505-2E9C-101B-9397-08002B2CF9AE}" pid="6" name="MSIP_Label_42e67a54-274b-43d7-8098-b3ba5f50e576_SiteId">
    <vt:lpwstr>7f0b44d2-04f8-4672-bf5d-4676796468a3</vt:lpwstr>
  </property>
  <property fmtid="{D5CDD505-2E9C-101B-9397-08002B2CF9AE}" pid="7" name="MSIP_Label_42e67a54-274b-43d7-8098-b3ba5f50e576_ActionId">
    <vt:lpwstr>6ea1e67d-22bb-4b64-801a-93b9deea34f2</vt:lpwstr>
  </property>
  <property fmtid="{D5CDD505-2E9C-101B-9397-08002B2CF9AE}" pid="8" name="MSIP_Label_42e67a54-274b-43d7-8098-b3ba5f50e576_ContentBits">
    <vt:lpwstr>0</vt:lpwstr>
  </property>
</Properties>
</file>